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9AB" w:rsidRDefault="002322AA" w:rsidP="00186157">
      <w:pPr>
        <w:spacing w:afterLines="50" w:line="400" w:lineRule="exact"/>
        <w:jc w:val="center"/>
        <w:rPr>
          <w:rFonts w:ascii="_x000B__x000C_" w:hAnsi="_x000B__x000C_"/>
          <w:b/>
          <w:color w:val="000000"/>
          <w:sz w:val="28"/>
          <w:szCs w:val="21"/>
        </w:rPr>
      </w:pPr>
      <w:r>
        <w:rPr>
          <w:rFonts w:ascii="_x000B__x000C_" w:hAnsi="_x000B__x000C_" w:hint="eastAsia"/>
          <w:b/>
          <w:color w:val="000000"/>
          <w:sz w:val="28"/>
          <w:szCs w:val="21"/>
        </w:rPr>
        <w:t>福建师范大学文学院学术委员会章程</w:t>
      </w:r>
    </w:p>
    <w:p w:rsidR="00F169AB" w:rsidRPr="00186157" w:rsidRDefault="002322AA" w:rsidP="00186157">
      <w:pPr>
        <w:spacing w:line="480" w:lineRule="auto"/>
        <w:jc w:val="center"/>
        <w:rPr>
          <w:rFonts w:ascii="仿宋" w:eastAsia="仿宋" w:hAnsi="仿宋"/>
          <w:color w:val="000000"/>
          <w:sz w:val="28"/>
          <w:szCs w:val="28"/>
        </w:rPr>
      </w:pPr>
      <w:r w:rsidRPr="00186157">
        <w:rPr>
          <w:rFonts w:ascii="仿宋" w:eastAsia="仿宋" w:hAnsi="仿宋" w:hint="eastAsia"/>
          <w:color w:val="000000"/>
          <w:sz w:val="28"/>
          <w:szCs w:val="28"/>
        </w:rPr>
        <w:t>第</w:t>
      </w:r>
      <w:r w:rsidRPr="00186157">
        <w:rPr>
          <w:rFonts w:ascii="仿宋" w:eastAsia="仿宋" w:hAnsi="仿宋"/>
          <w:color w:val="000000"/>
          <w:sz w:val="28"/>
          <w:szCs w:val="28"/>
        </w:rPr>
        <w:t>一章</w:t>
      </w:r>
      <w:r w:rsidRPr="00186157">
        <w:rPr>
          <w:rFonts w:ascii="仿宋" w:eastAsia="仿宋" w:hAnsi="仿宋" w:hint="eastAsia"/>
          <w:color w:val="000000"/>
          <w:sz w:val="28"/>
          <w:szCs w:val="28"/>
        </w:rPr>
        <w:t xml:space="preserve">  总则</w:t>
      </w:r>
    </w:p>
    <w:p w:rsidR="00F169AB" w:rsidRPr="00186157" w:rsidRDefault="002322AA" w:rsidP="00186157">
      <w:pPr>
        <w:spacing w:line="480" w:lineRule="auto"/>
        <w:ind w:firstLineChars="200" w:firstLine="560"/>
        <w:rPr>
          <w:rFonts w:ascii="仿宋" w:eastAsia="仿宋" w:hAnsi="仿宋"/>
          <w:color w:val="000000"/>
          <w:sz w:val="28"/>
          <w:szCs w:val="28"/>
        </w:rPr>
      </w:pPr>
      <w:r w:rsidRPr="00186157">
        <w:rPr>
          <w:rFonts w:ascii="仿宋" w:eastAsia="仿宋" w:hAnsi="仿宋" w:hint="eastAsia"/>
          <w:color w:val="000000"/>
          <w:sz w:val="28"/>
          <w:szCs w:val="28"/>
        </w:rPr>
        <w:t>第一条  为进一步推进学院民主办学进程，营造和谐的办学氛围，增强决策的科学性，充分发挥专家学者在</w:t>
      </w:r>
      <w:r w:rsidRPr="00186157">
        <w:rPr>
          <w:rFonts w:ascii="仿宋" w:eastAsia="仿宋" w:hAnsi="仿宋"/>
          <w:color w:val="000000"/>
          <w:sz w:val="28"/>
          <w:szCs w:val="28"/>
        </w:rPr>
        <w:t>学院人才</w:t>
      </w:r>
      <w:r w:rsidRPr="00186157">
        <w:rPr>
          <w:rFonts w:ascii="仿宋" w:eastAsia="仿宋" w:hAnsi="仿宋" w:hint="eastAsia"/>
          <w:color w:val="000000"/>
          <w:sz w:val="28"/>
          <w:szCs w:val="28"/>
        </w:rPr>
        <w:t>培养</w:t>
      </w:r>
      <w:r w:rsidRPr="00186157">
        <w:rPr>
          <w:rFonts w:ascii="仿宋" w:eastAsia="仿宋" w:hAnsi="仿宋"/>
          <w:color w:val="000000"/>
          <w:sz w:val="28"/>
          <w:szCs w:val="28"/>
        </w:rPr>
        <w:t>、</w:t>
      </w:r>
      <w:r w:rsidRPr="00186157">
        <w:rPr>
          <w:rFonts w:ascii="仿宋" w:eastAsia="仿宋" w:hAnsi="仿宋" w:hint="eastAsia"/>
          <w:color w:val="000000"/>
          <w:sz w:val="28"/>
          <w:szCs w:val="28"/>
        </w:rPr>
        <w:t>科学</w:t>
      </w:r>
      <w:r w:rsidRPr="00186157">
        <w:rPr>
          <w:rFonts w:ascii="仿宋" w:eastAsia="仿宋" w:hAnsi="仿宋"/>
          <w:color w:val="000000"/>
          <w:sz w:val="28"/>
          <w:szCs w:val="28"/>
        </w:rPr>
        <w:t>研究</w:t>
      </w:r>
      <w:r w:rsidRPr="00186157">
        <w:rPr>
          <w:rFonts w:ascii="仿宋" w:eastAsia="仿宋" w:hAnsi="仿宋" w:hint="eastAsia"/>
          <w:color w:val="000000"/>
          <w:sz w:val="28"/>
          <w:szCs w:val="28"/>
        </w:rPr>
        <w:t>、</w:t>
      </w:r>
      <w:r w:rsidRPr="00186157">
        <w:rPr>
          <w:rFonts w:ascii="仿宋" w:eastAsia="仿宋" w:hAnsi="仿宋"/>
          <w:color w:val="000000"/>
          <w:sz w:val="28"/>
          <w:szCs w:val="28"/>
        </w:rPr>
        <w:t>学科和学术队伍建设方面的</w:t>
      </w:r>
      <w:r w:rsidRPr="00186157">
        <w:rPr>
          <w:rFonts w:ascii="仿宋" w:eastAsia="仿宋" w:hAnsi="仿宋" w:hint="eastAsia"/>
          <w:color w:val="000000"/>
          <w:sz w:val="28"/>
          <w:szCs w:val="28"/>
        </w:rPr>
        <w:t>“智囊团”作用，根据《福建</w:t>
      </w:r>
      <w:r w:rsidRPr="00186157">
        <w:rPr>
          <w:rFonts w:ascii="仿宋" w:eastAsia="仿宋" w:hAnsi="仿宋"/>
          <w:color w:val="000000"/>
          <w:sz w:val="28"/>
          <w:szCs w:val="28"/>
        </w:rPr>
        <w:t>师范</w:t>
      </w:r>
      <w:r w:rsidRPr="00186157">
        <w:rPr>
          <w:rFonts w:ascii="仿宋" w:eastAsia="仿宋" w:hAnsi="仿宋" w:hint="eastAsia"/>
          <w:color w:val="000000"/>
          <w:sz w:val="28"/>
          <w:szCs w:val="28"/>
        </w:rPr>
        <w:t>大学</w:t>
      </w:r>
      <w:r w:rsidRPr="00186157">
        <w:rPr>
          <w:rFonts w:ascii="仿宋" w:eastAsia="仿宋" w:hAnsi="仿宋"/>
          <w:color w:val="000000"/>
          <w:sz w:val="28"/>
          <w:szCs w:val="28"/>
        </w:rPr>
        <w:t>章程》、</w:t>
      </w:r>
      <w:r w:rsidRPr="00186157">
        <w:rPr>
          <w:rFonts w:ascii="仿宋" w:eastAsia="仿宋" w:hAnsi="仿宋" w:hint="eastAsia"/>
          <w:color w:val="000000"/>
          <w:sz w:val="28"/>
          <w:szCs w:val="28"/>
        </w:rPr>
        <w:t>《</w:t>
      </w:r>
      <w:r w:rsidRPr="00186157">
        <w:rPr>
          <w:rFonts w:ascii="仿宋" w:eastAsia="仿宋" w:hAnsi="仿宋"/>
          <w:color w:val="000000"/>
          <w:sz w:val="28"/>
          <w:szCs w:val="28"/>
        </w:rPr>
        <w:t>福建师范大学学术委员会章程</w:t>
      </w:r>
      <w:r w:rsidRPr="00186157">
        <w:rPr>
          <w:rFonts w:ascii="仿宋" w:eastAsia="仿宋" w:hAnsi="仿宋" w:hint="eastAsia"/>
          <w:color w:val="000000"/>
          <w:sz w:val="28"/>
          <w:szCs w:val="28"/>
        </w:rPr>
        <w:t>》成立文学院</w:t>
      </w:r>
      <w:r w:rsidRPr="00186157">
        <w:rPr>
          <w:rFonts w:ascii="仿宋" w:eastAsia="仿宋" w:hAnsi="仿宋" w:hint="eastAsia"/>
          <w:sz w:val="28"/>
          <w:szCs w:val="28"/>
        </w:rPr>
        <w:t>学术委员</w:t>
      </w:r>
      <w:r w:rsidRPr="00186157">
        <w:rPr>
          <w:rFonts w:ascii="仿宋" w:eastAsia="仿宋" w:hAnsi="仿宋" w:hint="eastAsia"/>
          <w:color w:val="000000"/>
          <w:sz w:val="28"/>
          <w:szCs w:val="28"/>
        </w:rPr>
        <w:t>会。</w:t>
      </w:r>
    </w:p>
    <w:p w:rsidR="00F169AB" w:rsidRPr="00186157" w:rsidRDefault="002322AA" w:rsidP="00186157">
      <w:pPr>
        <w:spacing w:line="480" w:lineRule="auto"/>
        <w:ind w:firstLineChars="200" w:firstLine="560"/>
        <w:rPr>
          <w:rFonts w:ascii="仿宋" w:eastAsia="仿宋" w:hAnsi="仿宋"/>
          <w:color w:val="000000"/>
          <w:sz w:val="28"/>
          <w:szCs w:val="28"/>
        </w:rPr>
      </w:pPr>
      <w:r w:rsidRPr="00186157">
        <w:rPr>
          <w:rFonts w:ascii="仿宋" w:eastAsia="仿宋" w:hAnsi="仿宋" w:hint="eastAsia"/>
          <w:color w:val="000000"/>
          <w:sz w:val="28"/>
          <w:szCs w:val="28"/>
        </w:rPr>
        <w:t xml:space="preserve">第二条  </w:t>
      </w:r>
      <w:r w:rsidRPr="00186157">
        <w:rPr>
          <w:rFonts w:ascii="仿宋" w:eastAsia="仿宋" w:hAnsi="仿宋" w:hint="eastAsia"/>
          <w:sz w:val="28"/>
          <w:szCs w:val="28"/>
        </w:rPr>
        <w:t>学术委员会是对学院有关学术事务的决策、审议、评定与咨询的院内最高学术组织。</w:t>
      </w:r>
    </w:p>
    <w:p w:rsidR="00F169AB" w:rsidRPr="00186157" w:rsidRDefault="002322AA" w:rsidP="00186157">
      <w:pPr>
        <w:spacing w:line="480" w:lineRule="auto"/>
        <w:ind w:firstLineChars="200" w:firstLine="560"/>
        <w:rPr>
          <w:rFonts w:ascii="仿宋" w:eastAsia="仿宋" w:hAnsi="仿宋"/>
          <w:color w:val="000000"/>
          <w:sz w:val="28"/>
          <w:szCs w:val="28"/>
        </w:rPr>
      </w:pPr>
      <w:r w:rsidRPr="00186157">
        <w:rPr>
          <w:rFonts w:ascii="仿宋" w:eastAsia="仿宋" w:hAnsi="仿宋" w:hint="eastAsia"/>
          <w:color w:val="000000"/>
          <w:sz w:val="28"/>
          <w:szCs w:val="28"/>
        </w:rPr>
        <w:t xml:space="preserve">第三条  </w:t>
      </w:r>
      <w:r w:rsidRPr="00186157">
        <w:rPr>
          <w:rFonts w:ascii="仿宋" w:eastAsia="仿宋" w:hAnsi="仿宋" w:hint="eastAsia"/>
          <w:sz w:val="28"/>
          <w:szCs w:val="28"/>
        </w:rPr>
        <w:t>学术委员会</w:t>
      </w:r>
      <w:r w:rsidRPr="00186157">
        <w:rPr>
          <w:rFonts w:ascii="仿宋" w:eastAsia="仿宋" w:hAnsi="仿宋" w:hint="eastAsia"/>
          <w:color w:val="000000"/>
          <w:sz w:val="28"/>
          <w:szCs w:val="28"/>
        </w:rPr>
        <w:t>由学院各博士点第一带头人、</w:t>
      </w:r>
      <w:r w:rsidRPr="00186157">
        <w:rPr>
          <w:rFonts w:ascii="仿宋" w:eastAsia="仿宋" w:hAnsi="仿宋"/>
          <w:color w:val="000000"/>
          <w:sz w:val="28"/>
          <w:szCs w:val="28"/>
        </w:rPr>
        <w:t>学院党</w:t>
      </w:r>
      <w:r w:rsidRPr="00186157">
        <w:rPr>
          <w:rFonts w:ascii="仿宋" w:eastAsia="仿宋" w:hAnsi="仿宋" w:hint="eastAsia"/>
          <w:color w:val="000000"/>
          <w:sz w:val="28"/>
          <w:szCs w:val="28"/>
        </w:rPr>
        <w:t>政</w:t>
      </w:r>
      <w:r w:rsidRPr="00186157">
        <w:rPr>
          <w:rFonts w:ascii="仿宋" w:eastAsia="仿宋" w:hAnsi="仿宋"/>
          <w:color w:val="000000"/>
          <w:sz w:val="28"/>
          <w:szCs w:val="28"/>
        </w:rPr>
        <w:t>主要负责人</w:t>
      </w:r>
      <w:r w:rsidRPr="00186157">
        <w:rPr>
          <w:rFonts w:ascii="仿宋" w:eastAsia="仿宋" w:hAnsi="仿宋" w:hint="eastAsia"/>
          <w:color w:val="000000"/>
          <w:sz w:val="28"/>
          <w:szCs w:val="28"/>
        </w:rPr>
        <w:t>、院返聘知名教授组成。</w:t>
      </w:r>
    </w:p>
    <w:p w:rsidR="00F169AB" w:rsidRPr="00186157" w:rsidRDefault="002322AA" w:rsidP="00186157">
      <w:pPr>
        <w:spacing w:line="480" w:lineRule="auto"/>
        <w:ind w:firstLineChars="200" w:firstLine="560"/>
        <w:rPr>
          <w:rFonts w:ascii="仿宋" w:eastAsia="仿宋" w:hAnsi="仿宋"/>
          <w:color w:val="000000"/>
          <w:sz w:val="28"/>
          <w:szCs w:val="28"/>
        </w:rPr>
      </w:pPr>
      <w:r w:rsidRPr="00186157">
        <w:rPr>
          <w:rFonts w:ascii="仿宋" w:eastAsia="仿宋" w:hAnsi="仿宋" w:hint="eastAsia"/>
          <w:color w:val="000000"/>
          <w:sz w:val="28"/>
          <w:szCs w:val="28"/>
        </w:rPr>
        <w:t xml:space="preserve">第四条  </w:t>
      </w:r>
      <w:r w:rsidRPr="00186157">
        <w:rPr>
          <w:rFonts w:ascii="仿宋" w:eastAsia="仿宋" w:hAnsi="仿宋" w:hint="eastAsia"/>
          <w:sz w:val="28"/>
          <w:szCs w:val="28"/>
        </w:rPr>
        <w:t>学术委员会</w:t>
      </w:r>
      <w:r w:rsidRPr="00186157">
        <w:rPr>
          <w:rFonts w:ascii="仿宋" w:eastAsia="仿宋" w:hAnsi="仿宋" w:hint="eastAsia"/>
          <w:color w:val="000000"/>
          <w:sz w:val="28"/>
          <w:szCs w:val="28"/>
        </w:rPr>
        <w:t>设主任委员1名，</w:t>
      </w:r>
      <w:r w:rsidRPr="00186157">
        <w:rPr>
          <w:rFonts w:ascii="仿宋" w:eastAsia="仿宋" w:hAnsi="仿宋" w:hint="eastAsia"/>
          <w:sz w:val="28"/>
          <w:szCs w:val="28"/>
        </w:rPr>
        <w:t>副主任委员1</w:t>
      </w:r>
      <w:r w:rsidRPr="00186157">
        <w:rPr>
          <w:rFonts w:ascii="仿宋" w:eastAsia="仿宋" w:hAnsi="仿宋"/>
          <w:sz w:val="28"/>
          <w:szCs w:val="28"/>
        </w:rPr>
        <w:t>名，</w:t>
      </w:r>
      <w:r w:rsidRPr="00186157">
        <w:rPr>
          <w:rFonts w:ascii="仿宋" w:eastAsia="仿宋" w:hAnsi="仿宋" w:cs="Arial" w:hint="eastAsia"/>
          <w:sz w:val="28"/>
          <w:szCs w:val="28"/>
        </w:rPr>
        <w:t>主任委员</w:t>
      </w:r>
      <w:r w:rsidRPr="00186157">
        <w:rPr>
          <w:rFonts w:ascii="仿宋" w:eastAsia="仿宋" w:hAnsi="仿宋" w:hint="eastAsia"/>
          <w:sz w:val="28"/>
          <w:szCs w:val="28"/>
        </w:rPr>
        <w:t>由院长担任，副主任委员由分管科研的副院长担任</w:t>
      </w:r>
      <w:r w:rsidRPr="00186157">
        <w:rPr>
          <w:rFonts w:ascii="仿宋" w:eastAsia="仿宋" w:hAnsi="仿宋" w:hint="eastAsia"/>
          <w:color w:val="000000"/>
          <w:sz w:val="28"/>
          <w:szCs w:val="28"/>
        </w:rPr>
        <w:t>。设秘书1名，由院科研秘书担任，</w:t>
      </w:r>
      <w:r w:rsidRPr="00186157">
        <w:rPr>
          <w:rFonts w:ascii="仿宋" w:eastAsia="仿宋" w:hAnsi="仿宋" w:cs="Arial" w:hint="eastAsia"/>
          <w:sz w:val="28"/>
          <w:szCs w:val="28"/>
        </w:rPr>
        <w:t>负责委员会具体事务</w:t>
      </w:r>
      <w:r w:rsidRPr="00186157">
        <w:rPr>
          <w:rFonts w:ascii="仿宋" w:eastAsia="仿宋" w:hAnsi="仿宋" w:hint="eastAsia"/>
          <w:color w:val="000000"/>
          <w:sz w:val="28"/>
          <w:szCs w:val="28"/>
        </w:rPr>
        <w:t>。</w:t>
      </w:r>
      <w:r w:rsidRPr="00186157">
        <w:rPr>
          <w:rFonts w:ascii="仿宋" w:eastAsia="仿宋" w:hAnsi="仿宋" w:hint="eastAsia"/>
          <w:sz w:val="28"/>
          <w:szCs w:val="28"/>
        </w:rPr>
        <w:t>学术委员会</w:t>
      </w:r>
      <w:r w:rsidRPr="00186157">
        <w:rPr>
          <w:rFonts w:ascii="仿宋" w:eastAsia="仿宋" w:hAnsi="仿宋"/>
          <w:color w:val="000000"/>
          <w:sz w:val="28"/>
          <w:szCs w:val="28"/>
        </w:rPr>
        <w:t>由主任委员主持</w:t>
      </w:r>
      <w:r w:rsidRPr="00186157">
        <w:rPr>
          <w:rFonts w:ascii="仿宋" w:eastAsia="仿宋" w:hAnsi="仿宋" w:hint="eastAsia"/>
          <w:color w:val="000000"/>
          <w:sz w:val="28"/>
          <w:szCs w:val="28"/>
        </w:rPr>
        <w:t>，主任</w:t>
      </w:r>
      <w:r w:rsidRPr="00186157">
        <w:rPr>
          <w:rFonts w:ascii="仿宋" w:eastAsia="仿宋" w:hAnsi="仿宋"/>
          <w:color w:val="000000"/>
          <w:sz w:val="28"/>
          <w:szCs w:val="28"/>
        </w:rPr>
        <w:t>委员无法</w:t>
      </w:r>
      <w:r w:rsidRPr="00186157">
        <w:rPr>
          <w:rFonts w:ascii="仿宋" w:eastAsia="仿宋" w:hAnsi="仿宋" w:hint="eastAsia"/>
          <w:color w:val="000000"/>
          <w:sz w:val="28"/>
          <w:szCs w:val="28"/>
        </w:rPr>
        <w:t>到会</w:t>
      </w:r>
      <w:r w:rsidRPr="00186157">
        <w:rPr>
          <w:rFonts w:ascii="仿宋" w:eastAsia="仿宋" w:hAnsi="仿宋"/>
          <w:color w:val="000000"/>
          <w:sz w:val="28"/>
          <w:szCs w:val="28"/>
        </w:rPr>
        <w:t>主持时由</w:t>
      </w:r>
      <w:r w:rsidRPr="00186157">
        <w:rPr>
          <w:rFonts w:ascii="仿宋" w:eastAsia="仿宋" w:hAnsi="仿宋" w:hint="eastAsia"/>
          <w:color w:val="000000"/>
          <w:sz w:val="28"/>
          <w:szCs w:val="28"/>
        </w:rPr>
        <w:t>其</w:t>
      </w:r>
      <w:r w:rsidRPr="00186157">
        <w:rPr>
          <w:rFonts w:ascii="仿宋" w:eastAsia="仿宋" w:hAnsi="仿宋"/>
          <w:color w:val="000000"/>
          <w:sz w:val="28"/>
          <w:szCs w:val="28"/>
        </w:rPr>
        <w:t>委托副主任委员主持。</w:t>
      </w:r>
    </w:p>
    <w:p w:rsidR="00F169AB" w:rsidRPr="00186157" w:rsidRDefault="002322AA" w:rsidP="00186157">
      <w:pPr>
        <w:spacing w:line="480" w:lineRule="auto"/>
        <w:ind w:firstLineChars="200" w:firstLine="560"/>
        <w:rPr>
          <w:rFonts w:ascii="仿宋" w:eastAsia="仿宋" w:hAnsi="仿宋"/>
          <w:sz w:val="28"/>
          <w:szCs w:val="28"/>
        </w:rPr>
      </w:pPr>
      <w:r w:rsidRPr="00186157">
        <w:rPr>
          <w:rFonts w:ascii="仿宋" w:eastAsia="仿宋" w:hAnsi="仿宋" w:hint="eastAsia"/>
          <w:color w:val="000000"/>
          <w:sz w:val="28"/>
          <w:szCs w:val="28"/>
        </w:rPr>
        <w:t>第五</w:t>
      </w:r>
      <w:r w:rsidRPr="00186157">
        <w:rPr>
          <w:rFonts w:ascii="仿宋" w:eastAsia="仿宋" w:hAnsi="仿宋"/>
          <w:color w:val="000000"/>
          <w:sz w:val="28"/>
          <w:szCs w:val="28"/>
        </w:rPr>
        <w:t>条</w:t>
      </w:r>
      <w:r w:rsidRPr="00186157">
        <w:rPr>
          <w:rFonts w:ascii="仿宋" w:eastAsia="仿宋" w:hAnsi="仿宋" w:hint="eastAsia"/>
          <w:color w:val="000000"/>
          <w:sz w:val="28"/>
          <w:szCs w:val="28"/>
        </w:rPr>
        <w:t xml:space="preserve">  </w:t>
      </w:r>
      <w:r w:rsidRPr="00186157">
        <w:rPr>
          <w:rFonts w:ascii="仿宋" w:eastAsia="仿宋" w:hAnsi="仿宋" w:hint="eastAsia"/>
          <w:sz w:val="28"/>
          <w:szCs w:val="28"/>
        </w:rPr>
        <w:t>学术委员会委员在因身体、聘任变动及退休或其他原因不能履行职责的可由学院免除或同意其辞去委员职务。</w:t>
      </w:r>
    </w:p>
    <w:p w:rsidR="00F169AB" w:rsidRPr="00186157" w:rsidRDefault="002322AA" w:rsidP="00186157">
      <w:pPr>
        <w:spacing w:line="480" w:lineRule="auto"/>
        <w:ind w:firstLineChars="200" w:firstLine="560"/>
        <w:rPr>
          <w:rFonts w:ascii="仿宋" w:eastAsia="仿宋" w:hAnsi="仿宋"/>
          <w:color w:val="000000"/>
          <w:sz w:val="28"/>
          <w:szCs w:val="28"/>
        </w:rPr>
      </w:pPr>
      <w:r w:rsidRPr="00186157">
        <w:rPr>
          <w:rFonts w:ascii="仿宋" w:eastAsia="仿宋" w:hAnsi="仿宋" w:hint="eastAsia"/>
          <w:sz w:val="28"/>
          <w:szCs w:val="28"/>
        </w:rPr>
        <w:t xml:space="preserve"> </w:t>
      </w:r>
    </w:p>
    <w:p w:rsidR="00F169AB" w:rsidRPr="00186157" w:rsidRDefault="002322AA" w:rsidP="00186157">
      <w:pPr>
        <w:spacing w:line="480" w:lineRule="auto"/>
        <w:jc w:val="center"/>
        <w:rPr>
          <w:rFonts w:ascii="仿宋" w:eastAsia="仿宋" w:hAnsi="仿宋"/>
          <w:color w:val="000000"/>
          <w:sz w:val="28"/>
          <w:szCs w:val="28"/>
        </w:rPr>
      </w:pPr>
      <w:r w:rsidRPr="00186157">
        <w:rPr>
          <w:rFonts w:ascii="仿宋" w:eastAsia="仿宋" w:hAnsi="仿宋" w:hint="eastAsia"/>
          <w:color w:val="000000"/>
          <w:sz w:val="28"/>
          <w:szCs w:val="28"/>
        </w:rPr>
        <w:t>第</w:t>
      </w:r>
      <w:r w:rsidRPr="00186157">
        <w:rPr>
          <w:rFonts w:ascii="仿宋" w:eastAsia="仿宋" w:hAnsi="仿宋"/>
          <w:color w:val="000000"/>
          <w:sz w:val="28"/>
          <w:szCs w:val="28"/>
        </w:rPr>
        <w:t>二章</w:t>
      </w:r>
      <w:r w:rsidRPr="00186157">
        <w:rPr>
          <w:rFonts w:ascii="仿宋" w:eastAsia="仿宋" w:hAnsi="仿宋" w:hint="eastAsia"/>
          <w:color w:val="000000"/>
          <w:sz w:val="28"/>
          <w:szCs w:val="28"/>
        </w:rPr>
        <w:t xml:space="preserve"> 主要</w:t>
      </w:r>
      <w:r w:rsidRPr="00186157">
        <w:rPr>
          <w:rFonts w:ascii="仿宋" w:eastAsia="仿宋" w:hAnsi="仿宋"/>
          <w:color w:val="000000"/>
          <w:sz w:val="28"/>
          <w:szCs w:val="28"/>
        </w:rPr>
        <w:t>职责</w:t>
      </w:r>
    </w:p>
    <w:p w:rsidR="00F169AB" w:rsidRPr="00186157" w:rsidRDefault="002322AA" w:rsidP="00186157">
      <w:pPr>
        <w:spacing w:line="480" w:lineRule="auto"/>
        <w:ind w:firstLineChars="200" w:firstLine="560"/>
        <w:rPr>
          <w:rFonts w:ascii="仿宋" w:eastAsia="仿宋" w:hAnsi="仿宋"/>
          <w:color w:val="000000"/>
          <w:sz w:val="28"/>
          <w:szCs w:val="28"/>
        </w:rPr>
      </w:pPr>
      <w:r w:rsidRPr="00186157">
        <w:rPr>
          <w:rFonts w:ascii="仿宋" w:eastAsia="仿宋" w:hAnsi="仿宋" w:hint="eastAsia"/>
          <w:sz w:val="28"/>
          <w:szCs w:val="28"/>
        </w:rPr>
        <w:t>第六</w:t>
      </w:r>
      <w:r w:rsidRPr="00186157">
        <w:rPr>
          <w:rFonts w:ascii="仿宋" w:eastAsia="仿宋" w:hAnsi="仿宋"/>
          <w:sz w:val="28"/>
          <w:szCs w:val="28"/>
        </w:rPr>
        <w:t>条</w:t>
      </w:r>
      <w:r w:rsidRPr="00186157">
        <w:rPr>
          <w:rFonts w:ascii="仿宋" w:eastAsia="仿宋" w:hAnsi="仿宋" w:hint="eastAsia"/>
          <w:sz w:val="28"/>
          <w:szCs w:val="28"/>
        </w:rPr>
        <w:t xml:space="preserve">  </w:t>
      </w:r>
      <w:r w:rsidRPr="00186157">
        <w:rPr>
          <w:rFonts w:ascii="仿宋" w:eastAsia="仿宋" w:hAnsi="仿宋" w:hint="eastAsia"/>
          <w:color w:val="000000"/>
          <w:sz w:val="28"/>
          <w:szCs w:val="28"/>
        </w:rPr>
        <w:t>审议、</w:t>
      </w:r>
      <w:bookmarkStart w:id="0" w:name="_GoBack"/>
      <w:bookmarkEnd w:id="0"/>
      <w:r w:rsidRPr="00186157">
        <w:rPr>
          <w:rFonts w:ascii="仿宋" w:eastAsia="仿宋" w:hAnsi="仿宋" w:hint="eastAsia"/>
          <w:color w:val="000000"/>
          <w:sz w:val="28"/>
          <w:szCs w:val="28"/>
        </w:rPr>
        <w:t>通过院党政联席会议提请的有关学术事务。</w:t>
      </w:r>
    </w:p>
    <w:p w:rsidR="00F169AB" w:rsidRPr="00186157" w:rsidRDefault="002322AA" w:rsidP="00186157">
      <w:pPr>
        <w:spacing w:line="480" w:lineRule="auto"/>
        <w:ind w:firstLineChars="200" w:firstLine="560"/>
        <w:rPr>
          <w:rFonts w:ascii="仿宋" w:eastAsia="仿宋" w:hAnsi="仿宋"/>
          <w:color w:val="000000"/>
          <w:sz w:val="28"/>
          <w:szCs w:val="28"/>
        </w:rPr>
      </w:pPr>
      <w:r w:rsidRPr="00186157">
        <w:rPr>
          <w:rFonts w:ascii="仿宋" w:eastAsia="仿宋" w:hAnsi="仿宋" w:hint="eastAsia"/>
          <w:color w:val="000000"/>
          <w:sz w:val="28"/>
          <w:szCs w:val="28"/>
        </w:rPr>
        <w:t>第</w:t>
      </w:r>
      <w:r w:rsidRPr="00186157">
        <w:rPr>
          <w:rFonts w:ascii="仿宋" w:eastAsia="仿宋" w:hAnsi="仿宋"/>
          <w:color w:val="000000"/>
          <w:sz w:val="28"/>
          <w:szCs w:val="28"/>
        </w:rPr>
        <w:t>七条</w:t>
      </w:r>
      <w:r w:rsidRPr="00186157">
        <w:rPr>
          <w:rFonts w:ascii="仿宋" w:eastAsia="仿宋" w:hAnsi="仿宋" w:hint="eastAsia"/>
          <w:color w:val="000000"/>
          <w:sz w:val="28"/>
          <w:szCs w:val="28"/>
        </w:rPr>
        <w:t xml:space="preserve">  审议、处置学院老师的学术评价、争议及学术道德规范等事项。</w:t>
      </w:r>
    </w:p>
    <w:p w:rsidR="00F169AB" w:rsidRPr="00186157" w:rsidRDefault="002322AA" w:rsidP="00186157">
      <w:pPr>
        <w:spacing w:line="480" w:lineRule="auto"/>
        <w:rPr>
          <w:rFonts w:ascii="仿宋" w:eastAsia="仿宋" w:hAnsi="仿宋"/>
          <w:color w:val="000000"/>
          <w:sz w:val="28"/>
          <w:szCs w:val="28"/>
        </w:rPr>
      </w:pPr>
      <w:r w:rsidRPr="00186157">
        <w:rPr>
          <w:rFonts w:ascii="仿宋" w:eastAsia="仿宋" w:hAnsi="仿宋" w:hint="eastAsia"/>
          <w:color w:val="000000"/>
          <w:sz w:val="28"/>
          <w:szCs w:val="28"/>
        </w:rPr>
        <w:t xml:space="preserve">    第八</w:t>
      </w:r>
      <w:r w:rsidRPr="00186157">
        <w:rPr>
          <w:rFonts w:ascii="仿宋" w:eastAsia="仿宋" w:hAnsi="仿宋"/>
          <w:color w:val="000000"/>
          <w:sz w:val="28"/>
          <w:szCs w:val="28"/>
        </w:rPr>
        <w:t>条</w:t>
      </w:r>
      <w:r w:rsidRPr="00186157">
        <w:rPr>
          <w:rFonts w:ascii="仿宋" w:eastAsia="仿宋" w:hAnsi="仿宋" w:hint="eastAsia"/>
          <w:color w:val="000000"/>
          <w:sz w:val="28"/>
          <w:szCs w:val="28"/>
        </w:rPr>
        <w:t xml:space="preserve">  审议、</w:t>
      </w:r>
      <w:r w:rsidRPr="00186157">
        <w:rPr>
          <w:rFonts w:ascii="仿宋" w:eastAsia="仿宋" w:hAnsi="仿宋" w:hint="eastAsia"/>
          <w:sz w:val="28"/>
          <w:szCs w:val="28"/>
        </w:rPr>
        <w:t>推荐各类限额申报的教学、科研项目和成果奖励。</w:t>
      </w:r>
    </w:p>
    <w:p w:rsidR="00F169AB" w:rsidRPr="00186157" w:rsidRDefault="002322AA" w:rsidP="00186157">
      <w:pPr>
        <w:spacing w:line="480" w:lineRule="auto"/>
        <w:ind w:firstLineChars="150" w:firstLine="420"/>
        <w:rPr>
          <w:rFonts w:ascii="仿宋" w:eastAsia="仿宋" w:hAnsi="仿宋"/>
          <w:color w:val="000000"/>
          <w:sz w:val="28"/>
          <w:szCs w:val="28"/>
        </w:rPr>
      </w:pPr>
      <w:r w:rsidRPr="00186157">
        <w:rPr>
          <w:rFonts w:ascii="仿宋" w:eastAsia="仿宋" w:hAnsi="仿宋" w:hint="eastAsia"/>
          <w:color w:val="000000"/>
          <w:sz w:val="28"/>
          <w:szCs w:val="28"/>
        </w:rPr>
        <w:lastRenderedPageBreak/>
        <w:t xml:space="preserve"> 第九</w:t>
      </w:r>
      <w:r w:rsidRPr="00186157">
        <w:rPr>
          <w:rFonts w:ascii="仿宋" w:eastAsia="仿宋" w:hAnsi="仿宋"/>
          <w:color w:val="000000"/>
          <w:sz w:val="28"/>
          <w:szCs w:val="28"/>
        </w:rPr>
        <w:t>条</w:t>
      </w:r>
      <w:r w:rsidRPr="00186157">
        <w:rPr>
          <w:rFonts w:ascii="仿宋" w:eastAsia="仿宋" w:hAnsi="仿宋" w:hint="eastAsia"/>
          <w:color w:val="000000"/>
          <w:sz w:val="28"/>
          <w:szCs w:val="28"/>
        </w:rPr>
        <w:t xml:space="preserve">  审议、</w:t>
      </w:r>
      <w:r w:rsidRPr="00186157">
        <w:rPr>
          <w:rFonts w:ascii="仿宋" w:eastAsia="仿宋" w:hAnsi="仿宋" w:hint="eastAsia"/>
          <w:sz w:val="28"/>
          <w:szCs w:val="28"/>
        </w:rPr>
        <w:t>推荐各类</w:t>
      </w:r>
      <w:r w:rsidRPr="00186157">
        <w:rPr>
          <w:rFonts w:ascii="仿宋" w:eastAsia="仿宋" w:hAnsi="仿宋" w:hint="eastAsia"/>
          <w:color w:val="000000"/>
          <w:sz w:val="28"/>
          <w:szCs w:val="28"/>
        </w:rPr>
        <w:t>人才项目等事项（含重要学术组织的任职人选与校名誉、客座、讲座、兼职教授聘任人选）。</w:t>
      </w:r>
    </w:p>
    <w:p w:rsidR="00F169AB" w:rsidRPr="00186157" w:rsidRDefault="002322AA" w:rsidP="00186157">
      <w:pPr>
        <w:spacing w:line="480" w:lineRule="auto"/>
        <w:ind w:firstLineChars="150" w:firstLine="420"/>
        <w:rPr>
          <w:rFonts w:ascii="仿宋" w:eastAsia="仿宋" w:hAnsi="仿宋" w:cs="Arial"/>
          <w:sz w:val="28"/>
          <w:szCs w:val="28"/>
        </w:rPr>
      </w:pPr>
      <w:r w:rsidRPr="00186157">
        <w:rPr>
          <w:rFonts w:ascii="仿宋" w:eastAsia="仿宋" w:hAnsi="仿宋" w:hint="eastAsia"/>
          <w:color w:val="000000"/>
          <w:sz w:val="28"/>
          <w:szCs w:val="28"/>
        </w:rPr>
        <w:t xml:space="preserve"> 第十</w:t>
      </w:r>
      <w:r w:rsidRPr="00186157">
        <w:rPr>
          <w:rFonts w:ascii="仿宋" w:eastAsia="仿宋" w:hAnsi="仿宋"/>
          <w:color w:val="000000"/>
          <w:sz w:val="28"/>
          <w:szCs w:val="28"/>
        </w:rPr>
        <w:t>条</w:t>
      </w:r>
      <w:r w:rsidRPr="00186157">
        <w:rPr>
          <w:rFonts w:ascii="仿宋" w:eastAsia="仿宋" w:hAnsi="仿宋" w:hint="eastAsia"/>
          <w:color w:val="000000"/>
          <w:sz w:val="28"/>
          <w:szCs w:val="28"/>
        </w:rPr>
        <w:t xml:space="preserve">  审议、评定校</w:t>
      </w:r>
      <w:r w:rsidRPr="00186157">
        <w:rPr>
          <w:rFonts w:ascii="仿宋" w:eastAsia="仿宋" w:hAnsi="仿宋" w:hint="eastAsia"/>
          <w:sz w:val="28"/>
          <w:szCs w:val="28"/>
        </w:rPr>
        <w:t>院设立的各类教学、科研项目和人才专项等</w:t>
      </w:r>
      <w:r w:rsidRPr="00186157">
        <w:rPr>
          <w:rFonts w:ascii="仿宋" w:eastAsia="仿宋" w:hAnsi="仿宋" w:cs="宋体" w:hint="eastAsia"/>
          <w:kern w:val="0"/>
          <w:sz w:val="28"/>
          <w:szCs w:val="28"/>
        </w:rPr>
        <w:t>事项。</w:t>
      </w:r>
    </w:p>
    <w:p w:rsidR="00F169AB" w:rsidRPr="00186157" w:rsidRDefault="002322AA" w:rsidP="00186157">
      <w:pPr>
        <w:spacing w:line="480" w:lineRule="auto"/>
        <w:ind w:firstLineChars="200" w:firstLine="560"/>
        <w:rPr>
          <w:rFonts w:ascii="仿宋" w:eastAsia="仿宋" w:hAnsi="仿宋"/>
          <w:color w:val="000000"/>
          <w:sz w:val="28"/>
          <w:szCs w:val="28"/>
        </w:rPr>
      </w:pPr>
      <w:r w:rsidRPr="00186157">
        <w:rPr>
          <w:rFonts w:ascii="仿宋" w:eastAsia="仿宋" w:hAnsi="仿宋" w:hint="eastAsia"/>
          <w:color w:val="000000"/>
          <w:sz w:val="28"/>
          <w:szCs w:val="28"/>
        </w:rPr>
        <w:t xml:space="preserve">第十一条  </w:t>
      </w:r>
      <w:r w:rsidRPr="00186157">
        <w:rPr>
          <w:rFonts w:ascii="仿宋" w:eastAsia="仿宋" w:hAnsi="仿宋"/>
          <w:sz w:val="28"/>
          <w:szCs w:val="28"/>
        </w:rPr>
        <w:t>定期向院</w:t>
      </w:r>
      <w:r w:rsidRPr="00186157">
        <w:rPr>
          <w:rFonts w:ascii="仿宋" w:eastAsia="仿宋" w:hAnsi="仿宋" w:hint="eastAsia"/>
          <w:color w:val="000000"/>
          <w:sz w:val="28"/>
          <w:szCs w:val="28"/>
        </w:rPr>
        <w:t>党政联席会议</w:t>
      </w:r>
      <w:r w:rsidRPr="00186157">
        <w:rPr>
          <w:rFonts w:ascii="仿宋" w:eastAsia="仿宋" w:hAnsi="仿宋"/>
          <w:sz w:val="28"/>
          <w:szCs w:val="28"/>
        </w:rPr>
        <w:t>提供学科发展信息、学术研究动态和学院发展</w:t>
      </w:r>
      <w:r w:rsidRPr="00186157">
        <w:rPr>
          <w:rFonts w:ascii="仿宋" w:eastAsia="仿宋" w:hAnsi="仿宋" w:hint="eastAsia"/>
          <w:sz w:val="28"/>
          <w:szCs w:val="28"/>
        </w:rPr>
        <w:t>的</w:t>
      </w:r>
      <w:r w:rsidRPr="00186157">
        <w:rPr>
          <w:rFonts w:ascii="仿宋" w:eastAsia="仿宋" w:hAnsi="仿宋"/>
          <w:sz w:val="28"/>
          <w:szCs w:val="28"/>
        </w:rPr>
        <w:t>建议</w:t>
      </w:r>
      <w:r w:rsidRPr="00186157">
        <w:rPr>
          <w:rFonts w:ascii="仿宋" w:eastAsia="仿宋" w:hAnsi="仿宋" w:hint="eastAsia"/>
          <w:sz w:val="28"/>
          <w:szCs w:val="28"/>
        </w:rPr>
        <w:t>。</w:t>
      </w:r>
    </w:p>
    <w:p w:rsidR="00F169AB" w:rsidRPr="00186157" w:rsidRDefault="002322AA" w:rsidP="00186157">
      <w:pPr>
        <w:spacing w:line="480" w:lineRule="auto"/>
        <w:ind w:firstLineChars="200" w:firstLine="560"/>
        <w:rPr>
          <w:rFonts w:ascii="仿宋" w:eastAsia="仿宋" w:hAnsi="仿宋"/>
          <w:color w:val="000000"/>
          <w:sz w:val="28"/>
          <w:szCs w:val="28"/>
        </w:rPr>
      </w:pPr>
      <w:r w:rsidRPr="00186157">
        <w:rPr>
          <w:rFonts w:ascii="仿宋" w:eastAsia="仿宋" w:hAnsi="仿宋" w:hint="eastAsia"/>
          <w:color w:val="000000"/>
          <w:sz w:val="28"/>
          <w:szCs w:val="28"/>
        </w:rPr>
        <w:t>第十二</w:t>
      </w:r>
      <w:r w:rsidRPr="00186157">
        <w:rPr>
          <w:rFonts w:ascii="仿宋" w:eastAsia="仿宋" w:hAnsi="仿宋"/>
          <w:color w:val="000000"/>
          <w:sz w:val="28"/>
          <w:szCs w:val="28"/>
        </w:rPr>
        <w:t>条</w:t>
      </w:r>
      <w:r w:rsidRPr="00186157">
        <w:rPr>
          <w:rFonts w:ascii="仿宋" w:eastAsia="仿宋" w:hAnsi="仿宋" w:hint="eastAsia"/>
          <w:color w:val="000000"/>
          <w:sz w:val="28"/>
          <w:szCs w:val="28"/>
        </w:rPr>
        <w:t xml:space="preserve">  讨论、研究院党政联席会议提请议决其他重要问题或</w:t>
      </w:r>
      <w:r w:rsidRPr="00186157">
        <w:rPr>
          <w:rFonts w:ascii="仿宋" w:eastAsia="仿宋" w:hAnsi="仿宋" w:hint="eastAsia"/>
          <w:sz w:val="28"/>
          <w:szCs w:val="28"/>
        </w:rPr>
        <w:t>校学术委员会授权的其他工作</w:t>
      </w:r>
      <w:r w:rsidRPr="00186157">
        <w:rPr>
          <w:rFonts w:ascii="仿宋" w:eastAsia="仿宋" w:hAnsi="仿宋" w:hint="eastAsia"/>
          <w:color w:val="000000"/>
          <w:sz w:val="28"/>
          <w:szCs w:val="28"/>
        </w:rPr>
        <w:t>。</w:t>
      </w:r>
      <w:r w:rsidRPr="00186157">
        <w:rPr>
          <w:rFonts w:ascii="仿宋" w:eastAsia="仿宋" w:hAnsi="仿宋" w:hint="eastAsia"/>
          <w:sz w:val="28"/>
          <w:szCs w:val="28"/>
        </w:rPr>
        <w:t> </w:t>
      </w:r>
    </w:p>
    <w:p w:rsidR="00F169AB" w:rsidRPr="00186157" w:rsidRDefault="002322AA" w:rsidP="00186157">
      <w:pPr>
        <w:spacing w:line="480" w:lineRule="auto"/>
        <w:jc w:val="center"/>
        <w:rPr>
          <w:rFonts w:ascii="仿宋" w:eastAsia="仿宋" w:hAnsi="仿宋"/>
          <w:sz w:val="28"/>
          <w:szCs w:val="28"/>
        </w:rPr>
      </w:pPr>
      <w:r w:rsidRPr="00186157">
        <w:rPr>
          <w:rFonts w:ascii="仿宋" w:eastAsia="仿宋" w:hAnsi="仿宋" w:hint="eastAsia"/>
          <w:color w:val="000000"/>
          <w:sz w:val="28"/>
          <w:szCs w:val="28"/>
        </w:rPr>
        <w:t>第</w:t>
      </w:r>
      <w:r w:rsidRPr="00186157">
        <w:rPr>
          <w:rFonts w:ascii="仿宋" w:eastAsia="仿宋" w:hAnsi="仿宋"/>
          <w:color w:val="000000"/>
          <w:sz w:val="28"/>
          <w:szCs w:val="28"/>
        </w:rPr>
        <w:t>三章</w:t>
      </w:r>
      <w:r w:rsidRPr="00186157">
        <w:rPr>
          <w:rFonts w:ascii="仿宋" w:eastAsia="仿宋" w:hAnsi="仿宋" w:hint="eastAsia"/>
          <w:color w:val="000000"/>
          <w:sz w:val="28"/>
          <w:szCs w:val="28"/>
        </w:rPr>
        <w:t xml:space="preserve">  </w:t>
      </w:r>
      <w:r w:rsidRPr="00186157">
        <w:rPr>
          <w:rFonts w:ascii="仿宋" w:eastAsia="仿宋" w:hAnsi="仿宋" w:hint="eastAsia"/>
          <w:sz w:val="28"/>
          <w:szCs w:val="28"/>
        </w:rPr>
        <w:t>议事规则</w:t>
      </w:r>
    </w:p>
    <w:p w:rsidR="00F169AB" w:rsidRPr="00186157" w:rsidRDefault="002322AA" w:rsidP="00186157">
      <w:pPr>
        <w:spacing w:line="480" w:lineRule="auto"/>
        <w:ind w:firstLineChars="200" w:firstLine="560"/>
        <w:rPr>
          <w:rFonts w:ascii="仿宋" w:eastAsia="仿宋" w:hAnsi="仿宋"/>
          <w:color w:val="000000"/>
          <w:sz w:val="28"/>
          <w:szCs w:val="28"/>
        </w:rPr>
      </w:pPr>
      <w:r w:rsidRPr="00186157">
        <w:rPr>
          <w:rFonts w:ascii="仿宋" w:eastAsia="仿宋" w:hAnsi="仿宋" w:hint="eastAsia"/>
          <w:color w:val="000000"/>
          <w:sz w:val="28"/>
          <w:szCs w:val="28"/>
        </w:rPr>
        <w:t>第</w:t>
      </w:r>
      <w:r w:rsidRPr="00186157">
        <w:rPr>
          <w:rFonts w:ascii="仿宋" w:eastAsia="仿宋" w:hAnsi="仿宋"/>
          <w:color w:val="000000"/>
          <w:sz w:val="28"/>
          <w:szCs w:val="28"/>
        </w:rPr>
        <w:t>十</w:t>
      </w:r>
      <w:r w:rsidRPr="00186157">
        <w:rPr>
          <w:rFonts w:ascii="仿宋" w:eastAsia="仿宋" w:hAnsi="仿宋" w:hint="eastAsia"/>
          <w:color w:val="000000"/>
          <w:sz w:val="28"/>
          <w:szCs w:val="28"/>
        </w:rPr>
        <w:t>三</w:t>
      </w:r>
      <w:r w:rsidRPr="00186157">
        <w:rPr>
          <w:rFonts w:ascii="仿宋" w:eastAsia="仿宋" w:hAnsi="仿宋"/>
          <w:color w:val="000000"/>
          <w:sz w:val="28"/>
          <w:szCs w:val="28"/>
        </w:rPr>
        <w:t>条</w:t>
      </w:r>
      <w:r w:rsidRPr="00186157">
        <w:rPr>
          <w:rFonts w:ascii="仿宋" w:eastAsia="仿宋" w:hAnsi="仿宋" w:hint="eastAsia"/>
          <w:color w:val="000000"/>
          <w:sz w:val="28"/>
          <w:szCs w:val="28"/>
        </w:rPr>
        <w:t xml:space="preserve"> </w:t>
      </w:r>
      <w:r w:rsidRPr="00186157">
        <w:rPr>
          <w:rFonts w:ascii="仿宋" w:eastAsia="仿宋" w:hAnsi="仿宋"/>
          <w:color w:val="000000"/>
          <w:sz w:val="28"/>
          <w:szCs w:val="28"/>
        </w:rPr>
        <w:t xml:space="preserve"> </w:t>
      </w:r>
      <w:r w:rsidRPr="00186157">
        <w:rPr>
          <w:rFonts w:ascii="仿宋" w:eastAsia="仿宋" w:hAnsi="仿宋" w:hint="eastAsia"/>
          <w:sz w:val="28"/>
          <w:szCs w:val="28"/>
        </w:rPr>
        <w:t>学术委员会实行集体决策制度。</w:t>
      </w:r>
    </w:p>
    <w:p w:rsidR="00F169AB" w:rsidRPr="00186157" w:rsidRDefault="002322AA" w:rsidP="00186157">
      <w:pPr>
        <w:spacing w:line="480" w:lineRule="auto"/>
        <w:ind w:firstLineChars="200" w:firstLine="560"/>
        <w:rPr>
          <w:rFonts w:ascii="仿宋" w:eastAsia="仿宋" w:hAnsi="仿宋"/>
          <w:color w:val="000000"/>
          <w:sz w:val="28"/>
          <w:szCs w:val="28"/>
        </w:rPr>
      </w:pPr>
      <w:r w:rsidRPr="00186157">
        <w:rPr>
          <w:rFonts w:ascii="仿宋" w:eastAsia="仿宋" w:hAnsi="仿宋" w:hint="eastAsia"/>
          <w:color w:val="000000"/>
          <w:sz w:val="28"/>
          <w:szCs w:val="28"/>
        </w:rPr>
        <w:t>第十四条</w:t>
      </w:r>
      <w:r w:rsidRPr="00186157">
        <w:rPr>
          <w:rFonts w:ascii="仿宋" w:eastAsia="仿宋" w:hAnsi="仿宋"/>
          <w:color w:val="000000"/>
          <w:sz w:val="28"/>
          <w:szCs w:val="28"/>
        </w:rPr>
        <w:t xml:space="preserve">  </w:t>
      </w:r>
      <w:r w:rsidRPr="00186157">
        <w:rPr>
          <w:rFonts w:ascii="仿宋" w:eastAsia="仿宋" w:hAnsi="仿宋" w:hint="eastAsia"/>
          <w:sz w:val="28"/>
          <w:szCs w:val="28"/>
        </w:rPr>
        <w:t>学术委员会</w:t>
      </w:r>
      <w:r w:rsidRPr="00186157">
        <w:rPr>
          <w:rFonts w:ascii="仿宋" w:eastAsia="仿宋" w:hAnsi="仿宋" w:hint="eastAsia"/>
          <w:color w:val="000000"/>
          <w:sz w:val="28"/>
          <w:szCs w:val="28"/>
        </w:rPr>
        <w:t>根据工作需要召开。若有</w:t>
      </w:r>
      <w:r w:rsidRPr="00186157">
        <w:rPr>
          <w:rFonts w:ascii="仿宋" w:eastAsia="仿宋" w:hAnsi="仿宋" w:hint="eastAsia"/>
          <w:sz w:val="28"/>
          <w:szCs w:val="28"/>
        </w:rPr>
        <w:t>学术委员会</w:t>
      </w:r>
      <w:r w:rsidRPr="00186157">
        <w:rPr>
          <w:rFonts w:ascii="仿宋" w:eastAsia="仿宋" w:hAnsi="仿宋"/>
          <w:color w:val="000000"/>
          <w:sz w:val="28"/>
          <w:szCs w:val="28"/>
        </w:rPr>
        <w:t>三分之一</w:t>
      </w:r>
      <w:r w:rsidRPr="00186157">
        <w:rPr>
          <w:rFonts w:ascii="仿宋" w:eastAsia="仿宋" w:hAnsi="仿宋" w:hint="eastAsia"/>
          <w:color w:val="000000"/>
          <w:sz w:val="28"/>
          <w:szCs w:val="28"/>
        </w:rPr>
        <w:t>以</w:t>
      </w:r>
      <w:r w:rsidRPr="00186157">
        <w:rPr>
          <w:rFonts w:ascii="仿宋" w:eastAsia="仿宋" w:hAnsi="仿宋"/>
          <w:color w:val="000000"/>
          <w:sz w:val="28"/>
          <w:szCs w:val="28"/>
        </w:rPr>
        <w:t>上（含</w:t>
      </w:r>
      <w:r w:rsidRPr="00186157">
        <w:rPr>
          <w:rFonts w:ascii="仿宋" w:eastAsia="仿宋" w:hAnsi="仿宋" w:hint="eastAsia"/>
          <w:color w:val="000000"/>
          <w:sz w:val="28"/>
          <w:szCs w:val="28"/>
        </w:rPr>
        <w:t>三</w:t>
      </w:r>
      <w:r w:rsidRPr="00186157">
        <w:rPr>
          <w:rFonts w:ascii="仿宋" w:eastAsia="仿宋" w:hAnsi="仿宋"/>
          <w:color w:val="000000"/>
          <w:sz w:val="28"/>
          <w:szCs w:val="28"/>
        </w:rPr>
        <w:t>分之一）</w:t>
      </w:r>
      <w:r w:rsidRPr="00186157">
        <w:rPr>
          <w:rFonts w:ascii="仿宋" w:eastAsia="仿宋" w:hAnsi="仿宋" w:hint="eastAsia"/>
          <w:color w:val="000000"/>
          <w:sz w:val="28"/>
          <w:szCs w:val="28"/>
        </w:rPr>
        <w:t>委员联名提议，</w:t>
      </w:r>
      <w:r w:rsidRPr="00186157">
        <w:rPr>
          <w:rFonts w:ascii="仿宋" w:eastAsia="仿宋" w:hAnsi="仿宋"/>
          <w:color w:val="000000"/>
          <w:sz w:val="28"/>
          <w:szCs w:val="28"/>
        </w:rPr>
        <w:t>可</w:t>
      </w:r>
      <w:r w:rsidRPr="00186157">
        <w:rPr>
          <w:rFonts w:ascii="仿宋" w:eastAsia="仿宋" w:hAnsi="仿宋" w:hint="eastAsia"/>
          <w:color w:val="000000"/>
          <w:sz w:val="28"/>
          <w:szCs w:val="28"/>
        </w:rPr>
        <w:t>以临时召开</w:t>
      </w:r>
      <w:r w:rsidRPr="00186157">
        <w:rPr>
          <w:rFonts w:ascii="仿宋" w:eastAsia="仿宋" w:hAnsi="仿宋" w:hint="eastAsia"/>
          <w:sz w:val="28"/>
          <w:szCs w:val="28"/>
        </w:rPr>
        <w:t>学术委员会</w:t>
      </w:r>
      <w:r w:rsidRPr="00186157">
        <w:rPr>
          <w:rFonts w:ascii="仿宋" w:eastAsia="仿宋" w:hAnsi="仿宋" w:hint="eastAsia"/>
          <w:color w:val="000000"/>
          <w:sz w:val="28"/>
          <w:szCs w:val="28"/>
        </w:rPr>
        <w:t>。</w:t>
      </w:r>
    </w:p>
    <w:p w:rsidR="00F169AB" w:rsidRPr="00186157" w:rsidRDefault="002322AA" w:rsidP="00186157">
      <w:pPr>
        <w:spacing w:line="480" w:lineRule="auto"/>
        <w:ind w:firstLineChars="200" w:firstLine="560"/>
        <w:rPr>
          <w:rFonts w:ascii="仿宋" w:eastAsia="仿宋" w:hAnsi="仿宋"/>
          <w:color w:val="000000"/>
          <w:sz w:val="28"/>
          <w:szCs w:val="28"/>
        </w:rPr>
      </w:pPr>
      <w:r w:rsidRPr="00186157">
        <w:rPr>
          <w:rFonts w:ascii="仿宋" w:eastAsia="仿宋" w:hAnsi="仿宋" w:hint="eastAsia"/>
          <w:color w:val="000000"/>
          <w:sz w:val="28"/>
          <w:szCs w:val="28"/>
        </w:rPr>
        <w:t>第</w:t>
      </w:r>
      <w:r w:rsidRPr="00186157">
        <w:rPr>
          <w:rFonts w:ascii="仿宋" w:eastAsia="仿宋" w:hAnsi="仿宋"/>
          <w:color w:val="000000"/>
          <w:sz w:val="28"/>
          <w:szCs w:val="28"/>
        </w:rPr>
        <w:t>十</w:t>
      </w:r>
      <w:r w:rsidRPr="00186157">
        <w:rPr>
          <w:rFonts w:ascii="仿宋" w:eastAsia="仿宋" w:hAnsi="仿宋" w:hint="eastAsia"/>
          <w:color w:val="000000"/>
          <w:sz w:val="28"/>
          <w:szCs w:val="28"/>
        </w:rPr>
        <w:t xml:space="preserve">五条  </w:t>
      </w:r>
      <w:r w:rsidRPr="00186157">
        <w:rPr>
          <w:rFonts w:ascii="仿宋" w:eastAsia="仿宋" w:hAnsi="仿宋" w:hint="eastAsia"/>
          <w:sz w:val="28"/>
          <w:szCs w:val="28"/>
        </w:rPr>
        <w:t>学术委员会</w:t>
      </w:r>
      <w:r w:rsidRPr="00186157">
        <w:rPr>
          <w:rFonts w:ascii="仿宋" w:eastAsia="仿宋" w:hAnsi="仿宋" w:hint="eastAsia"/>
          <w:color w:val="000000"/>
          <w:sz w:val="28"/>
          <w:szCs w:val="28"/>
        </w:rPr>
        <w:t>应</w:t>
      </w:r>
      <w:r w:rsidRPr="00186157">
        <w:rPr>
          <w:rFonts w:ascii="仿宋" w:eastAsia="仿宋" w:hAnsi="仿宋"/>
          <w:color w:val="000000"/>
          <w:sz w:val="28"/>
          <w:szCs w:val="28"/>
        </w:rPr>
        <w:t>有三</w:t>
      </w:r>
      <w:r w:rsidRPr="00186157">
        <w:rPr>
          <w:rFonts w:ascii="仿宋" w:eastAsia="仿宋" w:hAnsi="仿宋" w:hint="eastAsia"/>
          <w:color w:val="000000"/>
          <w:sz w:val="28"/>
          <w:szCs w:val="28"/>
        </w:rPr>
        <w:t>分</w:t>
      </w:r>
      <w:r w:rsidRPr="00186157">
        <w:rPr>
          <w:rFonts w:ascii="仿宋" w:eastAsia="仿宋" w:hAnsi="仿宋"/>
          <w:color w:val="000000"/>
          <w:sz w:val="28"/>
          <w:szCs w:val="28"/>
        </w:rPr>
        <w:t>之二以上</w:t>
      </w:r>
      <w:r w:rsidRPr="00186157">
        <w:rPr>
          <w:rFonts w:ascii="仿宋" w:eastAsia="仿宋" w:hAnsi="仿宋" w:hint="eastAsia"/>
          <w:color w:val="000000"/>
          <w:sz w:val="28"/>
          <w:szCs w:val="28"/>
        </w:rPr>
        <w:t>（</w:t>
      </w:r>
      <w:r w:rsidRPr="00186157">
        <w:rPr>
          <w:rFonts w:ascii="仿宋" w:eastAsia="仿宋" w:hAnsi="仿宋"/>
          <w:color w:val="000000"/>
          <w:sz w:val="28"/>
          <w:szCs w:val="28"/>
        </w:rPr>
        <w:t>含三分之二）委员出席</w:t>
      </w:r>
      <w:r w:rsidRPr="00186157">
        <w:rPr>
          <w:rFonts w:ascii="仿宋" w:eastAsia="仿宋" w:hAnsi="仿宋" w:hint="eastAsia"/>
          <w:color w:val="000000"/>
          <w:sz w:val="28"/>
          <w:szCs w:val="28"/>
        </w:rPr>
        <w:t>方为有</w:t>
      </w:r>
      <w:r w:rsidRPr="00186157">
        <w:rPr>
          <w:rFonts w:ascii="仿宋" w:eastAsia="仿宋" w:hAnsi="仿宋"/>
          <w:color w:val="000000"/>
          <w:sz w:val="28"/>
          <w:szCs w:val="28"/>
        </w:rPr>
        <w:t>效</w:t>
      </w:r>
      <w:r w:rsidRPr="00186157">
        <w:rPr>
          <w:rFonts w:ascii="仿宋" w:eastAsia="仿宋" w:hAnsi="仿宋" w:hint="eastAsia"/>
          <w:color w:val="000000"/>
          <w:sz w:val="28"/>
          <w:szCs w:val="28"/>
        </w:rPr>
        <w:t>。</w:t>
      </w:r>
    </w:p>
    <w:p w:rsidR="00F169AB" w:rsidRPr="00186157" w:rsidRDefault="002322AA" w:rsidP="00186157">
      <w:pPr>
        <w:spacing w:line="480" w:lineRule="auto"/>
        <w:ind w:firstLineChars="200" w:firstLine="560"/>
        <w:rPr>
          <w:rFonts w:ascii="仿宋" w:eastAsia="仿宋" w:hAnsi="仿宋"/>
          <w:color w:val="000000"/>
          <w:sz w:val="28"/>
          <w:szCs w:val="28"/>
        </w:rPr>
      </w:pPr>
      <w:r w:rsidRPr="00186157">
        <w:rPr>
          <w:rFonts w:ascii="仿宋" w:eastAsia="仿宋" w:hAnsi="仿宋" w:hint="eastAsia"/>
          <w:sz w:val="28"/>
          <w:szCs w:val="28"/>
        </w:rPr>
        <w:t>第十六条</w:t>
      </w:r>
      <w:r w:rsidRPr="00186157">
        <w:rPr>
          <w:rFonts w:ascii="仿宋" w:eastAsia="仿宋" w:hAnsi="仿宋"/>
          <w:sz w:val="28"/>
          <w:szCs w:val="28"/>
        </w:rPr>
        <w:t xml:space="preserve">  </w:t>
      </w:r>
      <w:r w:rsidRPr="00186157">
        <w:rPr>
          <w:rFonts w:ascii="仿宋" w:eastAsia="仿宋" w:hAnsi="仿宋" w:hint="eastAsia"/>
          <w:sz w:val="28"/>
          <w:szCs w:val="28"/>
        </w:rPr>
        <w:t>学术委员会</w:t>
      </w:r>
      <w:r w:rsidRPr="00186157">
        <w:rPr>
          <w:rFonts w:ascii="仿宋" w:eastAsia="仿宋" w:hAnsi="仿宋" w:hint="eastAsia"/>
          <w:color w:val="000000"/>
          <w:sz w:val="28"/>
          <w:szCs w:val="28"/>
        </w:rPr>
        <w:t>议事</w:t>
      </w:r>
      <w:r w:rsidRPr="00186157">
        <w:rPr>
          <w:rFonts w:ascii="仿宋" w:eastAsia="仿宋" w:hAnsi="仿宋"/>
          <w:color w:val="000000"/>
          <w:sz w:val="28"/>
          <w:szCs w:val="28"/>
        </w:rPr>
        <w:t>决策实行少数服从多数原则</w:t>
      </w:r>
      <w:r w:rsidRPr="00186157">
        <w:rPr>
          <w:rFonts w:ascii="仿宋" w:eastAsia="仿宋" w:hAnsi="仿宋" w:hint="eastAsia"/>
          <w:color w:val="000000"/>
          <w:sz w:val="28"/>
          <w:szCs w:val="28"/>
        </w:rPr>
        <w:t>，以票决或其它形式决定有关</w:t>
      </w:r>
      <w:r w:rsidRPr="00186157">
        <w:rPr>
          <w:rFonts w:ascii="仿宋" w:eastAsia="仿宋" w:hAnsi="仿宋"/>
          <w:color w:val="000000"/>
          <w:sz w:val="28"/>
          <w:szCs w:val="28"/>
        </w:rPr>
        <w:t>事项</w:t>
      </w:r>
      <w:r w:rsidRPr="00186157">
        <w:rPr>
          <w:rFonts w:ascii="仿宋" w:eastAsia="仿宋" w:hAnsi="仿宋" w:hint="eastAsia"/>
          <w:color w:val="000000"/>
          <w:sz w:val="28"/>
          <w:szCs w:val="28"/>
        </w:rPr>
        <w:t>、</w:t>
      </w:r>
      <w:r w:rsidRPr="00186157">
        <w:rPr>
          <w:rFonts w:ascii="仿宋" w:eastAsia="仿宋" w:hAnsi="仿宋"/>
          <w:color w:val="000000"/>
          <w:sz w:val="28"/>
          <w:szCs w:val="28"/>
        </w:rPr>
        <w:t>议案</w:t>
      </w:r>
      <w:r w:rsidRPr="00186157">
        <w:rPr>
          <w:rFonts w:ascii="仿宋" w:eastAsia="仿宋" w:hAnsi="仿宋" w:hint="eastAsia"/>
          <w:color w:val="000000"/>
          <w:sz w:val="28"/>
          <w:szCs w:val="28"/>
        </w:rPr>
        <w:t>是否通过，原则上应</w:t>
      </w:r>
      <w:r w:rsidRPr="00186157">
        <w:rPr>
          <w:rFonts w:ascii="仿宋" w:eastAsia="仿宋" w:hAnsi="仿宋"/>
          <w:color w:val="000000"/>
          <w:sz w:val="28"/>
          <w:szCs w:val="28"/>
        </w:rPr>
        <w:t>以</w:t>
      </w:r>
      <w:r w:rsidRPr="00186157">
        <w:rPr>
          <w:rFonts w:ascii="仿宋" w:eastAsia="仿宋" w:hAnsi="仿宋" w:hint="eastAsia"/>
          <w:color w:val="000000"/>
          <w:sz w:val="28"/>
          <w:szCs w:val="28"/>
        </w:rPr>
        <w:t>到会委员三分之二（含三分之二）以上同意方可通过。委员</w:t>
      </w:r>
      <w:r w:rsidRPr="00186157">
        <w:rPr>
          <w:rFonts w:ascii="仿宋" w:eastAsia="仿宋" w:hAnsi="仿宋"/>
          <w:color w:val="000000"/>
          <w:sz w:val="28"/>
          <w:szCs w:val="28"/>
        </w:rPr>
        <w:t>会</w:t>
      </w:r>
      <w:r w:rsidRPr="00186157">
        <w:rPr>
          <w:rFonts w:ascii="仿宋" w:eastAsia="仿宋" w:hAnsi="仿宋" w:hint="eastAsia"/>
          <w:color w:val="000000"/>
          <w:sz w:val="28"/>
          <w:szCs w:val="28"/>
        </w:rPr>
        <w:t>审议、</w:t>
      </w:r>
      <w:r w:rsidRPr="00186157">
        <w:rPr>
          <w:rFonts w:ascii="仿宋" w:eastAsia="仿宋" w:hAnsi="仿宋"/>
          <w:color w:val="000000"/>
          <w:sz w:val="28"/>
          <w:szCs w:val="28"/>
        </w:rPr>
        <w:t>评定的事项与委员本</w:t>
      </w:r>
      <w:r w:rsidRPr="00186157">
        <w:rPr>
          <w:rFonts w:ascii="仿宋" w:eastAsia="仿宋" w:hAnsi="仿宋" w:hint="eastAsia"/>
          <w:color w:val="000000"/>
          <w:sz w:val="28"/>
          <w:szCs w:val="28"/>
        </w:rPr>
        <w:t>人</w:t>
      </w:r>
      <w:r w:rsidRPr="00186157">
        <w:rPr>
          <w:rFonts w:ascii="仿宋" w:eastAsia="仿宋" w:hAnsi="仿宋"/>
          <w:color w:val="000000"/>
          <w:sz w:val="28"/>
          <w:szCs w:val="28"/>
        </w:rPr>
        <w:t>及</w:t>
      </w:r>
      <w:r w:rsidRPr="00186157">
        <w:rPr>
          <w:rFonts w:ascii="仿宋" w:eastAsia="仿宋" w:hAnsi="仿宋" w:hint="eastAsia"/>
          <w:color w:val="000000"/>
          <w:sz w:val="28"/>
          <w:szCs w:val="28"/>
        </w:rPr>
        <w:t>其</w:t>
      </w:r>
      <w:r w:rsidRPr="00186157">
        <w:rPr>
          <w:rFonts w:ascii="仿宋" w:eastAsia="仿宋" w:hAnsi="仿宋"/>
          <w:color w:val="000000"/>
          <w:sz w:val="28"/>
          <w:szCs w:val="28"/>
        </w:rPr>
        <w:t>配偶和直系亲属</w:t>
      </w:r>
      <w:r w:rsidRPr="00186157">
        <w:rPr>
          <w:rFonts w:ascii="仿宋" w:eastAsia="仿宋" w:hAnsi="仿宋" w:hint="eastAsia"/>
          <w:color w:val="000000"/>
          <w:sz w:val="28"/>
          <w:szCs w:val="28"/>
        </w:rPr>
        <w:t>有</w:t>
      </w:r>
      <w:r w:rsidRPr="00186157">
        <w:rPr>
          <w:rFonts w:ascii="仿宋" w:eastAsia="仿宋" w:hAnsi="仿宋"/>
          <w:color w:val="000000"/>
          <w:sz w:val="28"/>
          <w:szCs w:val="28"/>
        </w:rPr>
        <w:t>关，或</w:t>
      </w:r>
      <w:r w:rsidRPr="00186157">
        <w:rPr>
          <w:rFonts w:ascii="仿宋" w:eastAsia="仿宋" w:hAnsi="仿宋" w:hint="eastAsia"/>
          <w:color w:val="000000"/>
          <w:sz w:val="28"/>
          <w:szCs w:val="28"/>
        </w:rPr>
        <w:t>者具有利益</w:t>
      </w:r>
      <w:r w:rsidRPr="00186157">
        <w:rPr>
          <w:rFonts w:ascii="仿宋" w:eastAsia="仿宋" w:hAnsi="仿宋"/>
          <w:color w:val="000000"/>
          <w:sz w:val="28"/>
          <w:szCs w:val="28"/>
        </w:rPr>
        <w:t>关联的</w:t>
      </w:r>
      <w:r w:rsidRPr="00186157">
        <w:rPr>
          <w:rFonts w:ascii="仿宋" w:eastAsia="仿宋" w:hAnsi="仿宋" w:hint="eastAsia"/>
          <w:color w:val="000000"/>
          <w:sz w:val="28"/>
          <w:szCs w:val="28"/>
        </w:rPr>
        <w:t>，</w:t>
      </w:r>
      <w:r w:rsidRPr="00186157">
        <w:rPr>
          <w:rFonts w:ascii="仿宋" w:eastAsia="仿宋" w:hAnsi="仿宋"/>
          <w:color w:val="000000"/>
          <w:sz w:val="28"/>
          <w:szCs w:val="28"/>
        </w:rPr>
        <w:t>相关</w:t>
      </w:r>
      <w:r w:rsidRPr="00186157">
        <w:rPr>
          <w:rFonts w:ascii="仿宋" w:eastAsia="仿宋" w:hAnsi="仿宋" w:hint="eastAsia"/>
          <w:color w:val="000000"/>
          <w:sz w:val="28"/>
          <w:szCs w:val="28"/>
        </w:rPr>
        <w:t>委员</w:t>
      </w:r>
      <w:r w:rsidRPr="00186157">
        <w:rPr>
          <w:rFonts w:ascii="仿宋" w:eastAsia="仿宋" w:hAnsi="仿宋"/>
          <w:color w:val="000000"/>
          <w:sz w:val="28"/>
          <w:szCs w:val="28"/>
        </w:rPr>
        <w:t>应当回避。</w:t>
      </w:r>
    </w:p>
    <w:p w:rsidR="00F169AB" w:rsidRPr="00186157" w:rsidRDefault="002322AA" w:rsidP="00186157">
      <w:pPr>
        <w:spacing w:line="480" w:lineRule="auto"/>
        <w:ind w:firstLineChars="200" w:firstLine="560"/>
        <w:rPr>
          <w:rFonts w:ascii="仿宋" w:eastAsia="仿宋" w:hAnsi="仿宋"/>
          <w:sz w:val="28"/>
          <w:szCs w:val="28"/>
        </w:rPr>
      </w:pPr>
      <w:r w:rsidRPr="00186157">
        <w:rPr>
          <w:rFonts w:ascii="仿宋" w:eastAsia="仿宋" w:hAnsi="仿宋" w:hint="eastAsia"/>
          <w:sz w:val="28"/>
          <w:szCs w:val="28"/>
        </w:rPr>
        <w:t>第十七条</w:t>
      </w:r>
      <w:r w:rsidRPr="00186157">
        <w:rPr>
          <w:rFonts w:ascii="仿宋" w:eastAsia="仿宋" w:hAnsi="仿宋"/>
          <w:sz w:val="28"/>
          <w:szCs w:val="28"/>
        </w:rPr>
        <w:t xml:space="preserve">  </w:t>
      </w:r>
      <w:r w:rsidRPr="00186157">
        <w:rPr>
          <w:rFonts w:ascii="仿宋" w:eastAsia="仿宋" w:hAnsi="仿宋" w:hint="eastAsia"/>
          <w:sz w:val="28"/>
          <w:szCs w:val="28"/>
        </w:rPr>
        <w:t>学术委员会</w:t>
      </w:r>
      <w:r w:rsidRPr="00186157">
        <w:rPr>
          <w:rFonts w:ascii="仿宋" w:eastAsia="仿宋" w:hAnsi="仿宋" w:hint="eastAsia"/>
          <w:color w:val="000000"/>
          <w:sz w:val="28"/>
          <w:szCs w:val="28"/>
        </w:rPr>
        <w:t>根据</w:t>
      </w:r>
      <w:r w:rsidRPr="00186157">
        <w:rPr>
          <w:rFonts w:ascii="仿宋" w:eastAsia="仿宋" w:hAnsi="仿宋" w:hint="eastAsia"/>
          <w:sz w:val="28"/>
          <w:szCs w:val="28"/>
        </w:rPr>
        <w:t>职责不定期召开全体会议；根据议题需要，可邀请有关人员列席全体会议。</w:t>
      </w:r>
    </w:p>
    <w:p w:rsidR="00F169AB" w:rsidRPr="00186157" w:rsidRDefault="002322AA" w:rsidP="00186157">
      <w:pPr>
        <w:spacing w:line="480" w:lineRule="auto"/>
        <w:ind w:firstLineChars="200" w:firstLine="560"/>
        <w:rPr>
          <w:rFonts w:ascii="仿宋" w:eastAsia="仿宋" w:hAnsi="仿宋"/>
          <w:sz w:val="28"/>
          <w:szCs w:val="28"/>
        </w:rPr>
      </w:pPr>
      <w:r w:rsidRPr="00186157">
        <w:rPr>
          <w:rFonts w:ascii="仿宋" w:eastAsia="仿宋" w:hAnsi="仿宋" w:hint="eastAsia"/>
          <w:sz w:val="28"/>
          <w:szCs w:val="28"/>
        </w:rPr>
        <w:t xml:space="preserve">第十八条  </w:t>
      </w:r>
      <w:r w:rsidR="00AD2D20" w:rsidRPr="00186157">
        <w:rPr>
          <w:rFonts w:ascii="仿宋" w:eastAsia="仿宋" w:hAnsi="仿宋" w:hint="eastAsia"/>
          <w:sz w:val="28"/>
          <w:szCs w:val="28"/>
        </w:rPr>
        <w:t>本章程</w:t>
      </w:r>
      <w:r w:rsidRPr="00186157">
        <w:rPr>
          <w:rFonts w:ascii="仿宋" w:eastAsia="仿宋" w:hAnsi="仿宋" w:hint="eastAsia"/>
          <w:sz w:val="28"/>
          <w:szCs w:val="28"/>
        </w:rPr>
        <w:t>自通过之日起实行。</w:t>
      </w:r>
    </w:p>
    <w:sectPr w:rsidR="00F169AB" w:rsidRPr="00186157" w:rsidSect="00F169A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D4E" w:rsidRDefault="00E61D4E" w:rsidP="00AD2D20">
      <w:r>
        <w:separator/>
      </w:r>
    </w:p>
  </w:endnote>
  <w:endnote w:type="continuationSeparator" w:id="1">
    <w:p w:rsidR="00E61D4E" w:rsidRDefault="00E61D4E" w:rsidP="00AD2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_x000B__x000C_">
    <w:altName w:val="Times New Roman"/>
    <w:charset w:val="00"/>
    <w:family w:val="moder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D4E" w:rsidRDefault="00E61D4E" w:rsidP="00AD2D20">
      <w:r>
        <w:separator/>
      </w:r>
    </w:p>
  </w:footnote>
  <w:footnote w:type="continuationSeparator" w:id="1">
    <w:p w:rsidR="00E61D4E" w:rsidRDefault="00E61D4E" w:rsidP="00AD2D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87A659D"/>
    <w:rsid w:val="000B0DDB"/>
    <w:rsid w:val="000F2D95"/>
    <w:rsid w:val="00186157"/>
    <w:rsid w:val="002322AA"/>
    <w:rsid w:val="002C6CF8"/>
    <w:rsid w:val="003639D3"/>
    <w:rsid w:val="003973A7"/>
    <w:rsid w:val="004F3C95"/>
    <w:rsid w:val="006324FE"/>
    <w:rsid w:val="006B499C"/>
    <w:rsid w:val="007C74C0"/>
    <w:rsid w:val="00880750"/>
    <w:rsid w:val="00AD2D20"/>
    <w:rsid w:val="00B12252"/>
    <w:rsid w:val="00B36BA3"/>
    <w:rsid w:val="00D06BF7"/>
    <w:rsid w:val="00E61787"/>
    <w:rsid w:val="00E61D4E"/>
    <w:rsid w:val="00F169AB"/>
    <w:rsid w:val="0BD02D72"/>
    <w:rsid w:val="118273C5"/>
    <w:rsid w:val="287A659D"/>
    <w:rsid w:val="2C3B39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69AB"/>
    <w:pPr>
      <w:widowControl w:val="0"/>
      <w:jc w:val="both"/>
    </w:pPr>
    <w:rPr>
      <w:kern w:val="2"/>
      <w:sz w:val="21"/>
    </w:rPr>
  </w:style>
  <w:style w:type="paragraph" w:styleId="2">
    <w:name w:val="heading 2"/>
    <w:basedOn w:val="a"/>
    <w:next w:val="a"/>
    <w:uiPriority w:val="9"/>
    <w:unhideWhenUsed/>
    <w:qFormat/>
    <w:rsid w:val="00F169AB"/>
    <w:pPr>
      <w:keepNext/>
      <w:keepLines/>
      <w:spacing w:line="413" w:lineRule="auto"/>
      <w:outlineLvl w:val="1"/>
    </w:pPr>
    <w:rPr>
      <w:rFonts w:ascii="Arial" w:eastAsia="黑体" w:hAnsi="Arial"/>
      <w:b/>
      <w:sz w:val="32"/>
    </w:rPr>
  </w:style>
  <w:style w:type="paragraph" w:styleId="3">
    <w:name w:val="heading 3"/>
    <w:basedOn w:val="a"/>
    <w:next w:val="a"/>
    <w:uiPriority w:val="9"/>
    <w:unhideWhenUsed/>
    <w:qFormat/>
    <w:rsid w:val="00F169AB"/>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AD2D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AD2D20"/>
    <w:rPr>
      <w:kern w:val="2"/>
      <w:sz w:val="18"/>
      <w:szCs w:val="18"/>
    </w:rPr>
  </w:style>
  <w:style w:type="paragraph" w:styleId="a4">
    <w:name w:val="footer"/>
    <w:basedOn w:val="a"/>
    <w:link w:val="Char0"/>
    <w:semiHidden/>
    <w:unhideWhenUsed/>
    <w:rsid w:val="00AD2D20"/>
    <w:pPr>
      <w:tabs>
        <w:tab w:val="center" w:pos="4153"/>
        <w:tab w:val="right" w:pos="8306"/>
      </w:tabs>
      <w:snapToGrid w:val="0"/>
      <w:jc w:val="left"/>
    </w:pPr>
    <w:rPr>
      <w:sz w:val="18"/>
      <w:szCs w:val="18"/>
    </w:rPr>
  </w:style>
  <w:style w:type="character" w:customStyle="1" w:styleId="Char0">
    <w:name w:val="页脚 Char"/>
    <w:basedOn w:val="a0"/>
    <w:link w:val="a4"/>
    <w:semiHidden/>
    <w:rsid w:val="00AD2D2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福建师范大学文学院学术委员会章程</dc:title>
  <dc:creator>DELL</dc:creator>
  <cp:lastModifiedBy>lenovo</cp:lastModifiedBy>
  <cp:revision>14</cp:revision>
  <dcterms:created xsi:type="dcterms:W3CDTF">2016-05-21T13:42:00Z</dcterms:created>
  <dcterms:modified xsi:type="dcterms:W3CDTF">2019-05-05T05:18:00Z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